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C23FE" w14:textId="77777777" w:rsidR="003E3ACF" w:rsidRPr="003E3ACF" w:rsidRDefault="003E3ACF" w:rsidP="003E3AC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28"/>
          <w14:ligatures w14:val="none"/>
        </w:rPr>
      </w:pP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 xml:space="preserve">ข้อมูลเชิงสถิติเรื่องร้องเรียนการทุจริต ประจำปีงบประมาณ พ.ศ.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>2567</w:t>
      </w:r>
    </w:p>
    <w:p w14:paraId="538D79C6" w14:textId="571C91D9" w:rsidR="003E3ACF" w:rsidRDefault="003E3ACF" w:rsidP="003E3ACF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</w:pP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สถานีตำรวจภูธร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มะค่า</w:t>
      </w:r>
    </w:p>
    <w:p w14:paraId="5CD03559" w14:textId="7C5C4818" w:rsidR="003E3ACF" w:rsidRPr="003E3ACF" w:rsidRDefault="003E3ACF" w:rsidP="003E3ACF">
      <w:pPr>
        <w:spacing w:after="200" w:line="240" w:lineRule="auto"/>
        <w:jc w:val="center"/>
        <w:rPr>
          <w:rFonts w:asciiTheme="majorBidi" w:eastAsia="Times New Roman" w:hAnsiTheme="majorBidi" w:cstheme="majorBidi" w:hint="cs"/>
          <w:kern w:val="0"/>
          <w:sz w:val="28"/>
          <w14:ligatures w14:val="none"/>
        </w:rPr>
      </w:pP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 xml:space="preserve">ข้อมูล ณ วันที่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31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 xml:space="preserve">มีนาคม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>2567 </w:t>
      </w:r>
    </w:p>
    <w:tbl>
      <w:tblPr>
        <w:tblpPr w:leftFromText="180" w:rightFromText="180" w:vertAnchor="text" w:horzAnchor="margin" w:tblpXSpec="center" w:tblpY="361"/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926"/>
        <w:gridCol w:w="825"/>
        <w:gridCol w:w="1585"/>
        <w:gridCol w:w="1212"/>
        <w:gridCol w:w="540"/>
        <w:gridCol w:w="633"/>
        <w:gridCol w:w="540"/>
        <w:gridCol w:w="1402"/>
        <w:gridCol w:w="529"/>
        <w:gridCol w:w="1493"/>
      </w:tblGrid>
      <w:tr w:rsidR="003E3ACF" w:rsidRPr="003E3ACF" w14:paraId="7E9BF7D3" w14:textId="77777777" w:rsidTr="003E3AC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CCD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เดือน/ปี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FA05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6835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A3A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อยู่ระหว่างดำเนินการ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14CE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รวม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2CA1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หมายเหตุ</w:t>
            </w:r>
          </w:p>
        </w:tc>
      </w:tr>
      <w:tr w:rsidR="003E3ACF" w:rsidRPr="003E3ACF" w14:paraId="47BF17E5" w14:textId="77777777" w:rsidTr="003E3ACF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439A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3ECA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AF0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DC9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หน่วยงานรับเรื่องร้องเรียน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4B0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หน่วยตรวจสอบ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DC35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B6B7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860A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F557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DDEC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A655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</w:p>
        </w:tc>
      </w:tr>
      <w:tr w:rsidR="003E3ACF" w:rsidRPr="003E3ACF" w14:paraId="4F19504D" w14:textId="77777777" w:rsidTr="003E3AC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8057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 xml:space="preserve">ตุลาคม </w:t>
            </w: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3C6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4177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4A58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032F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0D8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934A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4DE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96D2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D27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7D8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ไม่มี</w:t>
            </w:r>
          </w:p>
          <w:p w14:paraId="2C90EE7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เรื่องร้องเรียน</w:t>
            </w:r>
          </w:p>
        </w:tc>
      </w:tr>
      <w:tr w:rsidR="003E3ACF" w:rsidRPr="003E3ACF" w14:paraId="36E7A9C2" w14:textId="77777777" w:rsidTr="003E3AC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8A98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 xml:space="preserve">พฤศจิกายน </w:t>
            </w: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9CEC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9F2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3C4E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4BB0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6020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868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418E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C8F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7B0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DC1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ไม่มี</w:t>
            </w:r>
          </w:p>
          <w:p w14:paraId="45D92831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เรื่องร้องเรียน</w:t>
            </w:r>
          </w:p>
        </w:tc>
      </w:tr>
      <w:tr w:rsidR="003E3ACF" w:rsidRPr="003E3ACF" w14:paraId="32F62369" w14:textId="77777777" w:rsidTr="003E3AC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35AA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 xml:space="preserve">ธันวาคม </w:t>
            </w: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B1D1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90E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5F3C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438F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98B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A788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DA5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C520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12C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027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ไม่มี</w:t>
            </w:r>
          </w:p>
          <w:p w14:paraId="7E98475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เรื่องร้องเรียน</w:t>
            </w:r>
          </w:p>
        </w:tc>
      </w:tr>
      <w:tr w:rsidR="003E3ACF" w:rsidRPr="003E3ACF" w14:paraId="012D0E64" w14:textId="77777777" w:rsidTr="003E3AC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3336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 xml:space="preserve">มกราคม </w:t>
            </w: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5DB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C05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D6C5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257F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6DF3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9E403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0DAC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5D5F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CFD8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4C2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ไม่มี</w:t>
            </w:r>
          </w:p>
          <w:p w14:paraId="6673BD2B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เรื่องร้องเรียน</w:t>
            </w:r>
          </w:p>
        </w:tc>
      </w:tr>
      <w:tr w:rsidR="003E3ACF" w:rsidRPr="003E3ACF" w14:paraId="11139C0C" w14:textId="77777777" w:rsidTr="003E3ACF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B7CB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 xml:space="preserve">กุมภาพันธ์ </w:t>
            </w: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B9B2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A38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3EEA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A54C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2C0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C797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AFAB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F55C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93C6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0C78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ไม่มี</w:t>
            </w:r>
          </w:p>
          <w:p w14:paraId="1C3DFCB0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เรื่องร้องเรียน</w:t>
            </w:r>
          </w:p>
        </w:tc>
      </w:tr>
      <w:tr w:rsidR="003E3ACF" w:rsidRPr="003E3ACF" w14:paraId="09E2DA14" w14:textId="77777777" w:rsidTr="003E3AC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2880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 xml:space="preserve">มีนาคม </w:t>
            </w: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982B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8DB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E5D3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8D8B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E8B0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5D97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1F6E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93EE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EA8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FBF0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ไม่มี</w:t>
            </w:r>
          </w:p>
          <w:p w14:paraId="2ECD026D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เรื่องร้องเรียน</w:t>
            </w:r>
          </w:p>
        </w:tc>
      </w:tr>
      <w:tr w:rsidR="003E3ACF" w:rsidRPr="003E3ACF" w14:paraId="45BD07A7" w14:textId="77777777" w:rsidTr="003E3AC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F9DF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:cs/>
                <w14:ligatures w14:val="none"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BA3A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1138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7C7E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BDDF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F484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6A5C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0F62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F2C7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7D69" w14:textId="77777777" w:rsidR="003E3ACF" w:rsidRPr="003E3ACF" w:rsidRDefault="003E3ACF" w:rsidP="003E3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  <w:r w:rsidRPr="003E3ACF">
              <w:rPr>
                <w:rFonts w:asciiTheme="majorBidi" w:eastAsia="Times New Roman" w:hAnsiTheme="majorBidi" w:cstheme="majorBidi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D2B4" w14:textId="77777777" w:rsidR="003E3ACF" w:rsidRPr="003E3ACF" w:rsidRDefault="003E3ACF" w:rsidP="003E3ACF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8"/>
                <w14:ligatures w14:val="none"/>
              </w:rPr>
            </w:pPr>
          </w:p>
        </w:tc>
      </w:tr>
    </w:tbl>
    <w:p w14:paraId="2236ECA2" w14:textId="77777777" w:rsidR="003E3ACF" w:rsidRPr="003E3ACF" w:rsidRDefault="003E3ACF" w:rsidP="003E3ACF">
      <w:pPr>
        <w:spacing w:after="0" w:line="240" w:lineRule="auto"/>
        <w:rPr>
          <w:rFonts w:asciiTheme="majorBidi" w:eastAsia="Times New Roman" w:hAnsiTheme="majorBidi" w:cstheme="majorBidi"/>
          <w:kern w:val="0"/>
          <w:sz w:val="28"/>
          <w14:ligatures w14:val="none"/>
        </w:rPr>
      </w:pPr>
    </w:p>
    <w:p w14:paraId="3020D9EB" w14:textId="77777777" w:rsidR="003E3ACF" w:rsidRPr="003E3ACF" w:rsidRDefault="003E3ACF" w:rsidP="003E3ACF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8"/>
          <w14:ligatures w14:val="none"/>
        </w:rPr>
      </w:pP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 xml:space="preserve">หมายเหตุ :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1)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กรณีเดือนใดไม่มีเรื่องร้องเรียนให้ ระบุว่า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 “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ไม่มีเรื่องร้องเรียน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” 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ในช่อง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 “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หมายเหตุ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>”</w:t>
      </w:r>
    </w:p>
    <w:p w14:paraId="7754E8C1" w14:textId="77777777" w:rsidR="003E3ACF" w:rsidRPr="003E3ACF" w:rsidRDefault="003E3ACF" w:rsidP="003E3ACF">
      <w:pPr>
        <w:spacing w:after="0" w:line="240" w:lineRule="auto"/>
        <w:ind w:right="-472" w:firstLine="720"/>
        <w:jc w:val="both"/>
        <w:rPr>
          <w:rFonts w:asciiTheme="majorBidi" w:eastAsia="Times New Roman" w:hAnsiTheme="majorBidi" w:cstheme="majorBidi"/>
          <w:kern w:val="0"/>
          <w:sz w:val="28"/>
          <w14:ligatures w14:val="none"/>
        </w:rPr>
      </w:pP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   2)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1111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ศูนย์ดำรงธรรม เป็นต้น</w:t>
      </w:r>
    </w:p>
    <w:p w14:paraId="2B173B8E" w14:textId="6E07BA12" w:rsidR="003E3ACF" w:rsidRPr="003E3ACF" w:rsidRDefault="003E3ACF" w:rsidP="003E3ACF">
      <w:pPr>
        <w:spacing w:after="0" w:line="240" w:lineRule="auto"/>
        <w:ind w:right="-330" w:firstLine="720"/>
        <w:jc w:val="both"/>
        <w:rPr>
          <w:rFonts w:asciiTheme="majorBidi" w:eastAsia="Times New Roman" w:hAnsiTheme="majorBidi" w:cstheme="majorBidi" w:hint="cs"/>
          <w:kern w:val="0"/>
          <w:sz w:val="28"/>
          <w14:ligatures w14:val="none"/>
        </w:rPr>
      </w:pP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14:ligatures w14:val="none"/>
        </w:rPr>
        <w:t xml:space="preserve">   3) </w:t>
      </w:r>
      <w:r w:rsidRPr="003E3ACF">
        <w:rPr>
          <w:rFonts w:asciiTheme="majorBidi" w:eastAsia="Times New Roman" w:hAnsiTheme="majorBidi" w:cstheme="majorBidi"/>
          <w:color w:val="000000"/>
          <w:kern w:val="0"/>
          <w:sz w:val="28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0634404" w14:textId="77777777" w:rsidR="003E3ACF" w:rsidRDefault="003E3ACF" w:rsidP="003E3ACF">
      <w:pPr>
        <w:spacing w:after="0" w:line="240" w:lineRule="auto"/>
        <w:rPr>
          <w:rFonts w:ascii="Arial" w:eastAsia="Times New Roman" w:hAnsi="Arial"/>
          <w:color w:val="000000"/>
          <w:kern w:val="0"/>
          <w:sz w:val="24"/>
          <w:szCs w:val="24"/>
          <w14:ligatures w14:val="none"/>
        </w:rPr>
      </w:pPr>
      <w:r w:rsidRPr="003E3ACF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ab/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</w:p>
    <w:p w14:paraId="1006475F" w14:textId="77777777" w:rsidR="003E3ACF" w:rsidRDefault="003E3ACF" w:rsidP="003E3ACF">
      <w:pPr>
        <w:spacing w:after="0" w:line="240" w:lineRule="auto"/>
        <w:rPr>
          <w:rFonts w:ascii="Arial" w:eastAsia="Times New Roman" w:hAnsi="Arial"/>
          <w:color w:val="000000"/>
          <w:kern w:val="0"/>
          <w:sz w:val="24"/>
          <w:szCs w:val="24"/>
          <w14:ligatures w14:val="none"/>
        </w:rPr>
      </w:pPr>
    </w:p>
    <w:p w14:paraId="3554918D" w14:textId="2FB79007" w:rsidR="003E3ACF" w:rsidRPr="003E3ACF" w:rsidRDefault="003E3ACF" w:rsidP="003E3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hint="cs"/>
          <w:color w:val="000000"/>
          <w:kern w:val="0"/>
          <w:sz w:val="24"/>
          <w:szCs w:val="24"/>
          <w:cs/>
          <w14:ligatures w14:val="none"/>
        </w:rPr>
        <w:t xml:space="preserve">                                                                                   </w:t>
      </w:r>
      <w:r w:rsidRPr="003E3ACF">
        <w:rPr>
          <w:rFonts w:ascii="Arial" w:eastAsia="Times New Roman" w:hAnsi="Arial" w:cs="Angsana New"/>
          <w:color w:val="000000"/>
          <w:kern w:val="0"/>
          <w:sz w:val="24"/>
          <w:szCs w:val="24"/>
          <w:cs/>
          <w14:ligatures w14:val="none"/>
        </w:rPr>
        <w:t>ตรวจแล้วถูกต้อง</w:t>
      </w:r>
    </w:p>
    <w:p w14:paraId="08609555" w14:textId="77777777" w:rsidR="003E3ACF" w:rsidRPr="003E3ACF" w:rsidRDefault="003E3ACF" w:rsidP="003E3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4D9FD0" w14:textId="3860632C" w:rsidR="003E3ACF" w:rsidRPr="003E3ACF" w:rsidRDefault="003E3ACF" w:rsidP="003E3AC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ngsana New" w:hint="cs"/>
          <w:color w:val="000000"/>
          <w:kern w:val="0"/>
          <w:sz w:val="24"/>
          <w:szCs w:val="24"/>
          <w:cs/>
          <w14:ligatures w14:val="none"/>
        </w:rPr>
        <w:t xml:space="preserve">                                                                                                    </w:t>
      </w:r>
      <w:r w:rsidRPr="003E3ACF">
        <w:rPr>
          <w:rFonts w:ascii="Arial" w:eastAsia="Times New Roman" w:hAnsi="Arial" w:cs="Angsana New"/>
          <w:color w:val="000000"/>
          <w:kern w:val="0"/>
          <w:sz w:val="24"/>
          <w:szCs w:val="24"/>
          <w:cs/>
          <w14:ligatures w14:val="none"/>
        </w:rPr>
        <w:t>พ.ต.ท.</w:t>
      </w:r>
      <w:r>
        <w:rPr>
          <w:noProof/>
        </w:rPr>
        <w:drawing>
          <wp:inline distT="0" distB="0" distL="0" distR="0" wp14:anchorId="64C960BB" wp14:editId="7913F559">
            <wp:extent cx="739140" cy="317468"/>
            <wp:effectExtent l="0" t="0" r="3810" b="6985"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E00D8BC6-CBDF-8282-0983-6C33F982CB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E00D8BC6-CBDF-8282-0983-6C33F982CB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</w:p>
    <w:p w14:paraId="077665C9" w14:textId="10025346" w:rsidR="003E3ACF" w:rsidRDefault="003E3ACF" w:rsidP="003E3ACF">
      <w:pPr>
        <w:spacing w:after="0" w:line="240" w:lineRule="auto"/>
        <w:rPr>
          <w:rFonts w:ascii="Arial" w:eastAsia="Times New Roman" w:hAnsi="Arial" w:cs="Angsana New"/>
          <w:color w:val="000000"/>
          <w:kern w:val="0"/>
          <w:sz w:val="24"/>
          <w:szCs w:val="24"/>
          <w14:ligatures w14:val="none"/>
        </w:rPr>
      </w:pP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hint="cs"/>
          <w:color w:val="000000"/>
          <w:kern w:val="0"/>
          <w:sz w:val="24"/>
          <w:szCs w:val="24"/>
          <w:cs/>
          <w14:ligatures w14:val="none"/>
        </w:rPr>
        <w:t xml:space="preserve">                                                                                     </w:t>
      </w:r>
      <w:r w:rsidRPr="003E3A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proofErr w:type="gramStart"/>
      <w:r>
        <w:rPr>
          <w:rFonts w:ascii="Arial" w:eastAsia="Times New Roman" w:hAnsi="Arial" w:cs="Angsana New" w:hint="cs"/>
          <w:color w:val="000000"/>
          <w:kern w:val="0"/>
          <w:sz w:val="24"/>
          <w:szCs w:val="24"/>
          <w:cs/>
          <w14:ligatures w14:val="none"/>
        </w:rPr>
        <w:t>ธัชพล  มูลละคร</w:t>
      </w:r>
      <w:proofErr w:type="gramEnd"/>
      <w:r>
        <w:rPr>
          <w:rFonts w:ascii="Arial" w:eastAsia="Times New Roman" w:hAnsi="Arial" w:cs="Angsana New" w:hint="cs"/>
          <w:color w:val="000000"/>
          <w:kern w:val="0"/>
          <w:sz w:val="24"/>
          <w:szCs w:val="24"/>
          <w:cs/>
          <w14:ligatures w14:val="none"/>
        </w:rPr>
        <w:t xml:space="preserve"> </w:t>
      </w:r>
      <w:r w:rsidRPr="003E3ACF">
        <w:rPr>
          <w:rFonts w:ascii="Arial" w:eastAsia="Times New Roman" w:hAnsi="Arial" w:cs="Angsana New"/>
          <w:color w:val="000000"/>
          <w:kern w:val="0"/>
          <w:sz w:val="24"/>
          <w:szCs w:val="24"/>
          <w:cs/>
          <w14:ligatures w14:val="none"/>
        </w:rPr>
        <w:t>)</w:t>
      </w:r>
    </w:p>
    <w:p w14:paraId="1006B14D" w14:textId="44B4BB43" w:rsidR="003E3ACF" w:rsidRPr="003E3ACF" w:rsidRDefault="003E3ACF" w:rsidP="003E3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ngsana New" w:hint="cs"/>
          <w:color w:val="000000"/>
          <w:kern w:val="0"/>
          <w:sz w:val="24"/>
          <w:szCs w:val="24"/>
          <w:cs/>
          <w14:ligatures w14:val="none"/>
        </w:rPr>
        <w:t xml:space="preserve">                                                                                                                                      </w:t>
      </w:r>
      <w:r w:rsidRPr="003E3ACF">
        <w:rPr>
          <w:rFonts w:ascii="Arial" w:eastAsia="Times New Roman" w:hAnsi="Arial" w:cs="Angsana New"/>
          <w:color w:val="000000"/>
          <w:kern w:val="0"/>
          <w:sz w:val="24"/>
          <w:szCs w:val="24"/>
          <w:cs/>
          <w14:ligatures w14:val="none"/>
        </w:rPr>
        <w:t>สว.</w:t>
      </w:r>
      <w:r>
        <w:rPr>
          <w:rFonts w:ascii="Arial" w:eastAsia="Times New Roman" w:hAnsi="Arial" w:cs="Angsana New" w:hint="cs"/>
          <w:color w:val="000000"/>
          <w:kern w:val="0"/>
          <w:sz w:val="24"/>
          <w:szCs w:val="24"/>
          <w:cs/>
          <w14:ligatures w14:val="none"/>
        </w:rPr>
        <w:t>สภ.มะค่า</w:t>
      </w:r>
    </w:p>
    <w:p w14:paraId="18883FD0" w14:textId="77777777" w:rsidR="0080246F" w:rsidRDefault="0080246F"/>
    <w:sectPr w:rsidR="0080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CF"/>
    <w:rsid w:val="003E3ACF"/>
    <w:rsid w:val="008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7859"/>
  <w15:chartTrackingRefBased/>
  <w15:docId w15:val="{72A87183-3629-49D2-A880-3B506586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a0"/>
    <w:rsid w:val="003E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307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2024-04-09T15:45:00Z</dcterms:created>
  <dcterms:modified xsi:type="dcterms:W3CDTF">2024-04-09T15:51:00Z</dcterms:modified>
</cp:coreProperties>
</file>